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keepLines/>
        <w:widowControl/>
        <w:keepNext/>
      </w:pPr>
      <w:r>
        <w:drawing>
          <wp:inline xmlns:a="http://schemas.openxmlformats.org/drawingml/2006/main" xmlns:pic="http://schemas.openxmlformats.org/drawingml/2006/picture">
            <wp:extent cx="6803999" cy="15772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3999" cy="15772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line="240" w:lineRule="auto"/>
        <w:jc w:val="left"/>
        <w:pBdr>
          <w:bottom w:val="single" w:sz="9" w:space="4" w:color="0A0A0A"/>
        </w:pBdr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>Location: Hoppstädten-Weiersbach, Germany</w:t>
        <w:br/>
      </w:r>
      <w:r>
        <w:rPr>
          <w:rFonts w:ascii="Times New Roman" w:hAnsi="Times New Roman" w:eastAsia="Times New Roman"/>
          <w:color w:val="0A0A0A"/>
          <w:sz w:val="24"/>
        </w:rPr>
        <w:t>Email: collinsanfo24@gmail.com   ·   Phone: +49 162 7445475</w:t>
        <w:br/>
      </w:r>
      <w:r>
        <w:rPr>
          <w:rFonts w:ascii="Times New Roman" w:hAnsi="Times New Roman" w:eastAsia="Times New Roman"/>
          <w:color w:val="666666"/>
          <w:sz w:val="24"/>
        </w:rPr>
        <w:t>LinkedIn: linkedin.com/in/collinsanfo   ·   Portfolio: collins-anfo-portfolio-2026.collinsanfo24.chatgpt.site</w:t>
      </w:r>
    </w:p>
    <w:p>
      <w:pPr>
        <w:spacing w:before="20" w:after="60" w:line="230" w:lineRule="auto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40"/>
        </w:rPr>
        <w:t>What I bring if hired</w:t>
      </w:r>
    </w:p>
    <w:p>
      <w:pPr>
        <w:spacing w:after="40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If I join a team, I bring a builder's curiosity, operational discipline and the willingness to learn what the work requires. My value is not that I already know everything. It is that I can begin close to the problem, create order from ambiguity and keep moving towards a useful, testable result.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01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UNDERSTAND THE REAL PROBLEM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I listen, research and map the process or user need before deciding what should be built or changed.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02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TURN IDEAS INTO VISIBLE WORK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I shape workflows, document decisions, prototype the next step and check the result against the job it must do.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03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BRING OPERATIONAL DISCIPLINE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Experience across inventory, logistics, production, service and project support helps me notice standards, handoffs and follow-through.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04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USE AI RESPONSIBLY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I use AI for research, learning, drafts and prototypes under human review, without presenting assisted work as expertise I have not earned.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05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OWN THE WORK AND COLLABORATE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I can move work forward independently and involve experienced teammates or specialists whenever they can make the result stronger.</w:t>
      </w:r>
    </w:p>
    <w:p>
      <w:pPr>
        <w:spacing w:before="40" w:after="60"/>
        <w:ind w:left="136" w:right="136"/>
        <w:shd w:fill="F2F2EE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Evidence in practice: GroomDocs is live and free. GroomLinq is an ambitious Ghana-first marketplace in development.</w:t>
      </w:r>
    </w:p>
    <w:p>
      <w:pPr>
        <w:spacing w:before="40" w:after="40" w:line="240" w:lineRule="auto"/>
        <w:pBdr>
          <w:top w:val="single" w:sz="10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If hired, I would be most useful where a team needs someone who can connect customer reality, business operations and product execution; learn quickly; make the next step visible; and take responsibility for moving the work forward.</w:t>
      </w:r>
    </w:p>
    <w:p>
      <w:pPr>
        <w:spacing w:after="0"/>
      </w:pPr>
      <w:r>
        <w:rPr>
          <w:rFonts w:ascii="Times New Roman" w:hAnsi="Times New Roman" w:eastAsia="Times New Roman"/>
          <w:b/>
          <w:color w:val="666666"/>
          <w:sz w:val="24"/>
          <w:spacing w:val="0"/>
        </w:rPr>
        <w:t>COLLINS ANFO   ·   PRODUCT BUILDER   ·   OPERATIONS   ·   GHANA / AFRICA</w:t>
      </w:r>
    </w:p>
    <w:sectPr>
      <w:footerReference w:type="default" r:id="rId10"/>
      <w:pgSz w:w="11906" w:h="16838"/>
      <w:pgMar w:top="595" w:right="595" w:bottom="595" w:left="59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b/>
        <w:color w:val="666666"/>
        <w:sz w:val="18"/>
        <w:spacing w:val="18"/>
      </w:rPr>
      <w:t xml:space="preserve">COLLINS ANFO  /  GENERAL HIRING LETTER  /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28" w:line="240" w:lineRule="auto"/>
    </w:pPr>
    <w:rPr>
      <w:rFonts w:ascii="Times New Roman" w:hAnsi="Times New Roman"/>
      <w:color w:val="0A0A0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Collins Anfo - General hiring letter</dc:title>
  <dc:subject>General hiring statement</dc:subject>
  <dc:creator/>
  <cp:keywords>Collins Anfo, product builder, operations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